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969" w:rsidRDefault="000D10F7" w:rsidP="0046553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Регламент ТО </w:t>
      </w:r>
      <w:proofErr w:type="spellStart"/>
      <w:r>
        <w:rPr>
          <w:b/>
          <w:bCs/>
          <w:sz w:val="28"/>
          <w:szCs w:val="28"/>
        </w:rPr>
        <w:t>Mitsubishi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ASX</w:t>
      </w:r>
      <w:bookmarkStart w:id="0" w:name="_GoBack"/>
      <w:bookmarkEnd w:id="0"/>
    </w:p>
    <w:p w:rsidR="000C3969" w:rsidRDefault="000D10F7" w:rsidP="0046553A">
      <w:hyperlink r:id="rId6" w:history="1">
        <w:r>
          <w:rPr>
            <w:rStyle w:val="Hyperlink0"/>
          </w:rPr>
          <w:t>http</w:t>
        </w:r>
        <w:r>
          <w:rPr>
            <w:rStyle w:val="a5"/>
            <w:b/>
            <w:bCs/>
            <w:color w:val="0563C1"/>
            <w:sz w:val="28"/>
            <w:szCs w:val="28"/>
            <w:u w:val="single" w:color="0563C1"/>
          </w:rPr>
          <w:t>://</w:t>
        </w:r>
        <w:proofErr w:type="spellStart"/>
        <w:r>
          <w:rPr>
            <w:rStyle w:val="Hyperlink0"/>
          </w:rPr>
          <w:t>jrepair</w:t>
        </w:r>
        <w:proofErr w:type="spellEnd"/>
        <w:r>
          <w:rPr>
            <w:rStyle w:val="a5"/>
            <w:b/>
            <w:bCs/>
            <w:color w:val="0563C1"/>
            <w:sz w:val="28"/>
            <w:szCs w:val="28"/>
            <w:u w:val="single" w:color="0563C1"/>
          </w:rPr>
          <w:t>.</w:t>
        </w:r>
        <w:proofErr w:type="spellStart"/>
        <w:r>
          <w:rPr>
            <w:rStyle w:val="Hyperlink0"/>
          </w:rPr>
          <w:t>ru</w:t>
        </w:r>
        <w:proofErr w:type="spellEnd"/>
      </w:hyperlink>
      <w:r>
        <w:rPr>
          <w:rStyle w:val="a5"/>
          <w:b/>
          <w:bCs/>
          <w:sz w:val="28"/>
          <w:szCs w:val="28"/>
        </w:rPr>
        <w:t xml:space="preserve"> </w:t>
      </w:r>
    </w:p>
    <w:tbl>
      <w:tblPr>
        <w:tblStyle w:val="TableNormal"/>
        <w:tblW w:w="1034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3135"/>
        <w:gridCol w:w="416"/>
        <w:gridCol w:w="416"/>
        <w:gridCol w:w="416"/>
        <w:gridCol w:w="416"/>
        <w:gridCol w:w="415"/>
        <w:gridCol w:w="416"/>
        <w:gridCol w:w="515"/>
        <w:gridCol w:w="516"/>
        <w:gridCol w:w="515"/>
        <w:gridCol w:w="515"/>
        <w:gridCol w:w="516"/>
        <w:gridCol w:w="516"/>
        <w:gridCol w:w="516"/>
        <w:gridCol w:w="519"/>
      </w:tblGrid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103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</w:rPr>
              <w:t xml:space="preserve">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 – проверка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|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С – смазка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|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ПС – проверка и смазка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|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З – замена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|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Т – подтягивание 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03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Периодичность прохождения ТО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месяцы или километры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),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что раньше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3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 xml:space="preserve">Количество пройденных 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месяцев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156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168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3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Пробег в тыс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км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135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165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210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Моторное масло и масляный фильтр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Приводные ремни вспомогательных агрегатов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шкивы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Система охлаждения двигателя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уровень жидкости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визуальный осмотр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color w:val="FF0000"/>
                <w:sz w:val="16"/>
                <w:szCs w:val="16"/>
                <w:u w:color="FF0000"/>
              </w:rPr>
              <w:t xml:space="preserve">*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Жидкость системы охлаждения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Воздушный фильтр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Топливная система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</w:rPr>
              <w:t>топливопроводы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Нипель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вакуумного усилителя тормозов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Свечи зажигания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Направление света и сила светового потока фар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Состояние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колес и давление в шинах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Тормозные колодки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тормозные диски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цилиндры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Рабочая тормозная система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.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Педальный и стояночный тормоз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эффективность торможения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Вакуумные шланги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тормозные трубки и их соединения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.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Контрольный клапан усилителя тормозов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Тормозная система и сцепление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: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уровень жидкости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наличие подтеков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Жидкость в тормозной системе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Салонный фильтр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Масло в переднем и заднем дифференциале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Масло в МКПП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только для авто с МКПП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Жидкость в АКПП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только для авто с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АКПП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Механизм и привод рулевого управления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наличие люфтов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),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элементы подвески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Система выпуска отработавших газов двигателя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Приводные валы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полуоси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).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Состояния пыльников полуосей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</w:rPr>
              <w:t>ШРУСов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color w:val="FF0000"/>
                <w:sz w:val="16"/>
                <w:szCs w:val="16"/>
                <w:u w:color="FF0000"/>
              </w:rPr>
              <w:t>**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 Проверка кузова на отсутствие коррозии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инспекционный осмотр кузова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Ремни безопасности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функционирование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повреждения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Петли и замки дверей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капота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багажника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Стеклоочистители передние и задние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система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</w:rPr>
              <w:t>стеклоомывания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уровень жидкости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Аккумулятор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уровень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плотность электролита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смазка клемм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color w:val="FF0000"/>
                <w:sz w:val="16"/>
                <w:szCs w:val="16"/>
                <w:u w:color="FF0000"/>
              </w:rPr>
              <w:t>***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 Надувная подушка безопасности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03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103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*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Первая замена производится при достижении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90000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км пробега или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72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месяцев эксплуатации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каждая последующая через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60000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км или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48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месяцев эксплуатации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03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**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Проверяется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 ежегодно или при соответствующем обслуживании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C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03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3969" w:rsidRDefault="000D10F7" w:rsidP="0046553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***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Проверка после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10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лет эксплуатации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затем каждые два года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0C3969" w:rsidRDefault="000C3969" w:rsidP="0046553A">
      <w:pPr>
        <w:widowControl w:val="0"/>
        <w:spacing w:line="240" w:lineRule="auto"/>
      </w:pPr>
    </w:p>
    <w:sectPr w:rsidR="000C3969" w:rsidSect="0046553A">
      <w:headerReference w:type="default" r:id="rId7"/>
      <w:footerReference w:type="default" r:id="rId8"/>
      <w:pgSz w:w="11900" w:h="16840"/>
      <w:pgMar w:top="426" w:right="850" w:bottom="568" w:left="56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0F7" w:rsidRDefault="000D10F7">
      <w:pPr>
        <w:spacing w:after="0" w:line="240" w:lineRule="auto"/>
      </w:pPr>
      <w:r>
        <w:separator/>
      </w:r>
    </w:p>
  </w:endnote>
  <w:endnote w:type="continuationSeparator" w:id="0">
    <w:p w:rsidR="000D10F7" w:rsidRDefault="000D1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969" w:rsidRDefault="000C396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0F7" w:rsidRDefault="000D10F7">
      <w:pPr>
        <w:spacing w:after="0" w:line="240" w:lineRule="auto"/>
      </w:pPr>
      <w:r>
        <w:separator/>
      </w:r>
    </w:p>
  </w:footnote>
  <w:footnote w:type="continuationSeparator" w:id="0">
    <w:p w:rsidR="000D10F7" w:rsidRDefault="000D1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969" w:rsidRDefault="000C396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969"/>
    <w:rsid w:val="000C3969"/>
    <w:rsid w:val="000D10F7"/>
    <w:rsid w:val="0046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D0D7AE-B080-44EE-8C23-E07B9E349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rFonts w:ascii="Trebuchet MS" w:eastAsia="Trebuchet MS" w:hAnsi="Trebuchet MS" w:cs="Trebuchet MS"/>
      <w:b/>
      <w:bCs/>
      <w:color w:val="0563C1"/>
      <w:sz w:val="28"/>
      <w:szCs w:val="28"/>
      <w:u w:val="single" w:color="0563C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repair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 Шуваев</cp:lastModifiedBy>
  <cp:revision>2</cp:revision>
  <dcterms:created xsi:type="dcterms:W3CDTF">2016-10-07T11:07:00Z</dcterms:created>
  <dcterms:modified xsi:type="dcterms:W3CDTF">2016-10-07T11:09:00Z</dcterms:modified>
</cp:coreProperties>
</file>