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08CC" w:rsidRDefault="002F54E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Регламент ТО </w:t>
      </w:r>
      <w:proofErr w:type="spellStart"/>
      <w:r>
        <w:rPr>
          <w:b/>
          <w:bCs/>
          <w:sz w:val="28"/>
          <w:szCs w:val="28"/>
        </w:rPr>
        <w:t>Hyundai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Santa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Fe</w:t>
      </w:r>
      <w:proofErr w:type="spellEnd"/>
      <w:r>
        <w:rPr>
          <w:b/>
          <w:bCs/>
          <w:sz w:val="28"/>
          <w:szCs w:val="28"/>
        </w:rPr>
        <w:t> </w:t>
      </w:r>
    </w:p>
    <w:p w:rsidR="00A408CC" w:rsidRDefault="002F54EA">
      <w:hyperlink r:id="rId6" w:history="1">
        <w:r>
          <w:rPr>
            <w:rStyle w:val="Hyperlink0"/>
          </w:rPr>
          <w:t>http</w:t>
        </w:r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://</w:t>
        </w:r>
        <w:proofErr w:type="spellStart"/>
        <w:r>
          <w:rPr>
            <w:rStyle w:val="Hyperlink0"/>
          </w:rPr>
          <w:t>jrepair</w:t>
        </w:r>
        <w:proofErr w:type="spellEnd"/>
        <w:r>
          <w:rPr>
            <w:rStyle w:val="a5"/>
            <w:b/>
            <w:bCs/>
            <w:color w:val="0563C1"/>
            <w:sz w:val="28"/>
            <w:szCs w:val="28"/>
            <w:u w:val="single" w:color="0563C1"/>
          </w:rPr>
          <w:t>.</w:t>
        </w:r>
        <w:proofErr w:type="spellStart"/>
        <w:r>
          <w:rPr>
            <w:rStyle w:val="Hyperlink0"/>
          </w:rPr>
          <w:t>ru</w:t>
        </w:r>
        <w:proofErr w:type="spellEnd"/>
      </w:hyperlink>
      <w:r>
        <w:rPr>
          <w:rStyle w:val="a5"/>
          <w:b/>
          <w:bCs/>
          <w:sz w:val="28"/>
          <w:szCs w:val="28"/>
        </w:rPr>
        <w:t xml:space="preserve"> </w:t>
      </w:r>
    </w:p>
    <w:tbl>
      <w:tblPr>
        <w:tblStyle w:val="TableNormal"/>
        <w:tblW w:w="9479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D0DDEF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535"/>
        <w:gridCol w:w="2873"/>
        <w:gridCol w:w="382"/>
        <w:gridCol w:w="381"/>
        <w:gridCol w:w="381"/>
        <w:gridCol w:w="382"/>
        <w:gridCol w:w="381"/>
        <w:gridCol w:w="381"/>
        <w:gridCol w:w="472"/>
        <w:gridCol w:w="473"/>
        <w:gridCol w:w="473"/>
        <w:gridCol w:w="472"/>
        <w:gridCol w:w="473"/>
        <w:gridCol w:w="473"/>
        <w:gridCol w:w="473"/>
        <w:gridCol w:w="474"/>
      </w:tblGrid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/>
        </w:trPr>
        <w:tc>
          <w:tcPr>
            <w:tcW w:w="947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r>
              <w:rPr>
                <w:rStyle w:val="a5"/>
              </w:rPr>
              <w:t xml:space="preserve"> </w:t>
            </w:r>
            <w:r w:rsidR="007C7F7D">
              <w:rPr>
                <w:rStyle w:val="a5"/>
                <w:rFonts w:ascii="Times New Roman" w:hAnsi="Times New Roman"/>
                <w:sz w:val="20"/>
                <w:szCs w:val="20"/>
              </w:rPr>
              <w:t>П</w:t>
            </w:r>
            <w:r w:rsidR="007C7F7D" w:rsidRPr="007C7F7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– проверка и при необходимости чистка, смазка, подтяжка | </w:t>
            </w:r>
            <w:r w:rsidR="007C7F7D">
              <w:rPr>
                <w:rStyle w:val="a5"/>
                <w:rFonts w:ascii="Times New Roman" w:hAnsi="Times New Roman"/>
                <w:sz w:val="20"/>
                <w:szCs w:val="20"/>
              </w:rPr>
              <w:t>З</w:t>
            </w:r>
            <w:r w:rsidR="007C7F7D" w:rsidRPr="007C7F7D">
              <w:rPr>
                <w:rStyle w:val="a5"/>
                <w:rFonts w:ascii="Times New Roman" w:hAnsi="Times New Roman"/>
                <w:sz w:val="20"/>
                <w:szCs w:val="20"/>
              </w:rPr>
              <w:t>– замена</w:t>
            </w:r>
            <w:bookmarkStart w:id="0" w:name="_GoBack"/>
            <w:bookmarkEnd w:id="0"/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947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E4D5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Периодичность прохождения ТО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(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месяцы или километры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 xml:space="preserve">), 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что раньше</w:t>
            </w:r>
            <w:r>
              <w:rPr>
                <w:rStyle w:val="a5"/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Количество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пройденных месяцев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24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36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48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72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84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96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108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132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144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156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168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2"/>
        </w:trPr>
        <w:tc>
          <w:tcPr>
            <w:tcW w:w="34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Пробег в тыс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 xml:space="preserve">. 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км</w:t>
            </w: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.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30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45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60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75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90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105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120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135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150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165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180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195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b/>
                <w:bCs/>
                <w:sz w:val="20"/>
                <w:szCs w:val="20"/>
              </w:rPr>
              <w:t>210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Воздушный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Система климат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-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контроля и кондиционирования воздуха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Состояние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АКБ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Тормозные магистрали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шланги и соединения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Тормозная жидкость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/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жидкость привода сцепления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Воздушный фильтр топливного бака 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при наличии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диски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и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колодки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Приводные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ремни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Приводные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валы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и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пыльники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Выхлопная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система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Шаровые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соединения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передней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подвески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Топливный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                   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Бензин</w:t>
            </w:r>
            <w:proofErr w:type="spellEnd"/>
          </w:p>
          <w:p w:rsidR="00A408CC" w:rsidRDefault="00A408C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                                                   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Дизель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8CC" w:rsidRDefault="00A408CC"/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8CC" w:rsidRDefault="00A408CC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Топливные магистрали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шланги и соединения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Стояночный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тормоз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Рулевая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рейка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7C7F7D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Шины 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(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износ и давление воздуха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)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Уровень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рабочей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жидкости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АКПП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Уровень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масла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МКПП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19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Задний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дифферинциал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20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Раздаточная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коробка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21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Карданный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вал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lastRenderedPageBreak/>
              <w:t>22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Паровой шланг и крышка горловины топливного бака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Моторное масло и масляной фильтр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0"/>
        </w:trPr>
        <w:tc>
          <w:tcPr>
            <w:tcW w:w="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28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Свечи зажигания                  Никелевые</w:t>
            </w:r>
          </w:p>
          <w:p w:rsidR="00A408CC" w:rsidRPr="007C7F7D" w:rsidRDefault="00A408CC">
            <w:pPr>
              <w:spacing w:after="0" w:line="240" w:lineRule="auto"/>
              <w:rPr>
                <w:rStyle w:val="a5"/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                          Иридиевые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/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платиновые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/>
        </w:trPr>
        <w:tc>
          <w:tcPr>
            <w:tcW w:w="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8CC" w:rsidRDefault="00A408CC"/>
        </w:tc>
        <w:tc>
          <w:tcPr>
            <w:tcW w:w="28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408CC" w:rsidRDefault="00A408CC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A408CC"/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25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Салонный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фильтр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З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26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Система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охлаждения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двигателя</w:t>
            </w:r>
            <w:proofErr w:type="spellEnd"/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27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Жидкость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сисетмы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охлаждения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двигателя</w:t>
            </w:r>
            <w:proofErr w:type="spellEnd"/>
          </w:p>
        </w:tc>
        <w:tc>
          <w:tcPr>
            <w:tcW w:w="6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  <w:jc w:val="center"/>
            </w:pP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Первая замена после </w:t>
            </w: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210000 </w:t>
            </w: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120 </w:t>
            </w: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>месяцев</w:t>
            </w: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, </w:t>
            </w: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затем каждые </w:t>
            </w: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30000 </w:t>
            </w: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км или </w:t>
            </w: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 xml:space="preserve">24 </w:t>
            </w:r>
            <w:r w:rsidRPr="007C7F7D">
              <w:rPr>
                <w:rStyle w:val="a5"/>
                <w:rFonts w:ascii="Times New Roman" w:hAnsi="Times New Roman"/>
                <w:sz w:val="20"/>
                <w:szCs w:val="20"/>
              </w:rPr>
              <w:t>месяца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Все электрические системы и проводка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Замки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, 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петли и направляющие дверей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Форсунки </w:t>
            </w:r>
            <w:proofErr w:type="spellStart"/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омывателя</w:t>
            </w:r>
            <w:proofErr w:type="spellEnd"/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 xml:space="preserve"> и щетки </w:t>
            </w:r>
            <w:r w:rsidRPr="007C7F7D">
              <w:rPr>
                <w:rStyle w:val="a5"/>
                <w:rFonts w:ascii="Times New Roman" w:hAnsi="Times New Roman"/>
                <w:sz w:val="16"/>
                <w:szCs w:val="16"/>
              </w:rPr>
              <w:t>стеклоочистителей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  <w:tc>
          <w:tcPr>
            <w:tcW w:w="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П</w:t>
            </w:r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31</w:t>
            </w:r>
          </w:p>
        </w:tc>
        <w:tc>
          <w:tcPr>
            <w:tcW w:w="28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Добавить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топливные</w:t>
            </w:r>
            <w:proofErr w:type="spellEnd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16"/>
                <w:szCs w:val="16"/>
                <w:lang w:val="en-US"/>
              </w:rPr>
              <w:t>присадки</w:t>
            </w:r>
            <w:proofErr w:type="spellEnd"/>
          </w:p>
        </w:tc>
        <w:tc>
          <w:tcPr>
            <w:tcW w:w="6071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  <w:jc w:val="center"/>
            </w:pP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Каждые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5000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км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или</w:t>
            </w:r>
            <w:proofErr w:type="spellEnd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 xml:space="preserve">6 </w:t>
            </w:r>
            <w:proofErr w:type="spellStart"/>
            <w:r>
              <w:rPr>
                <w:rStyle w:val="a5"/>
                <w:rFonts w:ascii="Times New Roman" w:hAnsi="Times New Roman"/>
                <w:sz w:val="20"/>
                <w:szCs w:val="20"/>
                <w:lang w:val="en-US"/>
              </w:rPr>
              <w:t>месяцев</w:t>
            </w:r>
            <w:proofErr w:type="spellEnd"/>
          </w:p>
        </w:tc>
      </w:tr>
      <w:tr w:rsidR="00A408C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2"/>
        </w:trPr>
        <w:tc>
          <w:tcPr>
            <w:tcW w:w="9479" w:type="dxa"/>
            <w:gridSpan w:val="1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A408CC" w:rsidRDefault="002F54EA">
            <w:pPr>
              <w:spacing w:after="0" w:line="240" w:lineRule="auto"/>
            </w:pPr>
            <w:r>
              <w:rPr>
                <w:rStyle w:val="a5"/>
                <w:rFonts w:ascii="Times New Roman" w:hAnsi="Times New Roman"/>
                <w:sz w:val="20"/>
                <w:szCs w:val="20"/>
              </w:rPr>
              <w:t> </w:t>
            </w:r>
          </w:p>
        </w:tc>
      </w:tr>
    </w:tbl>
    <w:p w:rsidR="00A408CC" w:rsidRDefault="00A408CC">
      <w:pPr>
        <w:widowControl w:val="0"/>
        <w:spacing w:line="240" w:lineRule="auto"/>
        <w:ind w:left="108" w:hanging="108"/>
      </w:pPr>
    </w:p>
    <w:sectPr w:rsidR="00A408CC">
      <w:headerReference w:type="default" r:id="rId7"/>
      <w:footerReference w:type="default" r:id="rId8"/>
      <w:pgSz w:w="11900" w:h="16840"/>
      <w:pgMar w:top="426" w:right="850" w:bottom="568" w:left="1560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F54EA" w:rsidRDefault="002F54EA">
      <w:pPr>
        <w:spacing w:after="0" w:line="240" w:lineRule="auto"/>
      </w:pPr>
      <w:r>
        <w:separator/>
      </w:r>
    </w:p>
  </w:endnote>
  <w:endnote w:type="continuationSeparator" w:id="0">
    <w:p w:rsidR="002F54EA" w:rsidRDefault="002F54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default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8CC" w:rsidRDefault="00A408CC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F54EA" w:rsidRDefault="002F54EA">
      <w:pPr>
        <w:spacing w:after="0" w:line="240" w:lineRule="auto"/>
      </w:pPr>
      <w:r>
        <w:separator/>
      </w:r>
    </w:p>
  </w:footnote>
  <w:footnote w:type="continuationSeparator" w:id="0">
    <w:p w:rsidR="002F54EA" w:rsidRDefault="002F54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08CC" w:rsidRDefault="00A408CC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08CC"/>
    <w:rsid w:val="002F54EA"/>
    <w:rsid w:val="007C7F7D"/>
    <w:rsid w:val="00A40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0744D93-1357-42B4-87E7-117C72B36D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Arial Unicode MS" w:hAnsi="Times New Roman" w:cs="Times New Roman"/>
        <w:bdr w:val="nil"/>
        <w:lang w:val="ru-RU" w:eastAsia="ru-RU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pacing w:after="160" w:line="259" w:lineRule="auto"/>
    </w:pPr>
    <w:rPr>
      <w:rFonts w:ascii="Calibri" w:eastAsia="Calibri" w:hAnsi="Calibri" w:cs="Calibri"/>
      <w:color w:val="000000"/>
      <w:sz w:val="22"/>
      <w:szCs w:val="22"/>
      <w:u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4">
    <w:name w:val="Колонтитулы"/>
    <w:pPr>
      <w:tabs>
        <w:tab w:val="right" w:pos="9020"/>
      </w:tabs>
    </w:pPr>
    <w:rPr>
      <w:rFonts w:ascii="Helvetica" w:hAnsi="Helvetica" w:cs="Arial Unicode MS"/>
      <w:color w:val="000000"/>
      <w:sz w:val="24"/>
      <w:szCs w:val="24"/>
    </w:rPr>
  </w:style>
  <w:style w:type="character" w:customStyle="1" w:styleId="a5">
    <w:name w:val="Нет"/>
  </w:style>
  <w:style w:type="character" w:customStyle="1" w:styleId="Hyperlink0">
    <w:name w:val="Hyperlink.0"/>
    <w:basedOn w:val="a5"/>
    <w:rPr>
      <w:rFonts w:ascii="Trebuchet MS" w:eastAsia="Trebuchet MS" w:hAnsi="Trebuchet MS" w:cs="Trebuchet MS"/>
      <w:b/>
      <w:bCs/>
      <w:color w:val="0563C1"/>
      <w:sz w:val="28"/>
      <w:szCs w:val="28"/>
      <w:u w:val="single" w:color="0563C1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jrepair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Тема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Тема Office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Тема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370</Words>
  <Characters>2114</Characters>
  <Application>Microsoft Office Word</Application>
  <DocSecurity>0</DocSecurity>
  <Lines>17</Lines>
  <Paragraphs>4</Paragraphs>
  <ScaleCrop>false</ScaleCrop>
  <Company/>
  <LinksUpToDate>false</LinksUpToDate>
  <CharactersWithSpaces>2480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2</cp:revision>
  <dcterms:created xsi:type="dcterms:W3CDTF">2017-06-18T14:35:00Z</dcterms:created>
  <dcterms:modified xsi:type="dcterms:W3CDTF">2017-06-18T14:36:00Z</dcterms:modified>
</cp:coreProperties>
</file>